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1" w:rsidRPr="00553F4A" w:rsidRDefault="004777A1" w:rsidP="004777A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 w:rsidRPr="00553F4A">
        <w:rPr>
          <w:rFonts w:ascii="仿宋_GB2312" w:eastAsia="仿宋_GB2312" w:hAnsi="宋体" w:hint="eastAsia"/>
          <w:sz w:val="32"/>
          <w:szCs w:val="32"/>
        </w:rPr>
        <w:t>附件2：</w:t>
      </w:r>
    </w:p>
    <w:p w:rsidR="004777A1" w:rsidRPr="00553F4A" w:rsidRDefault="004777A1" w:rsidP="004777A1">
      <w:pPr>
        <w:spacing w:line="600" w:lineRule="exact"/>
        <w:jc w:val="center"/>
        <w:rPr>
          <w:rStyle w:val="a3"/>
          <w:rFonts w:ascii="黑体" w:eastAsia="黑体" w:hAnsi="黑体"/>
          <w:i w:val="0"/>
          <w:iCs w:val="0"/>
          <w:kern w:val="0"/>
          <w:sz w:val="44"/>
          <w:szCs w:val="44"/>
        </w:rPr>
      </w:pPr>
      <w:bookmarkStart w:id="0" w:name="_GoBack"/>
      <w:bookmarkEnd w:id="0"/>
      <w:r w:rsidRPr="00553F4A">
        <w:rPr>
          <w:rFonts w:ascii="黑体" w:eastAsia="黑体" w:hAnsi="黑体" w:cs="黑体" w:hint="eastAsia"/>
          <w:kern w:val="0"/>
          <w:sz w:val="44"/>
          <w:szCs w:val="44"/>
        </w:rPr>
        <w:t>政府采购报价单</w:t>
      </w:r>
    </w:p>
    <w:p w:rsidR="004777A1" w:rsidRDefault="004777A1" w:rsidP="004777A1">
      <w:pPr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777A1" w:rsidRPr="00553F4A" w:rsidRDefault="004777A1" w:rsidP="004777A1">
      <w:pPr>
        <w:spacing w:line="520" w:lineRule="exact"/>
        <w:rPr>
          <w:rFonts w:ascii="仿宋_GB2312" w:eastAsia="仿宋_GB2312" w:hAnsi="仿宋" w:cs="Arial" w:hint="eastAsia"/>
          <w:b/>
          <w:bCs/>
          <w:sz w:val="32"/>
          <w:szCs w:val="32"/>
          <w:u w:val="single"/>
        </w:rPr>
      </w:pPr>
      <w:r w:rsidRPr="00553F4A">
        <w:rPr>
          <w:rFonts w:ascii="仿宋_GB2312" w:eastAsia="仿宋_GB2312" w:hAnsi="宋体" w:cs="宋体" w:hint="eastAsia"/>
          <w:kern w:val="0"/>
          <w:sz w:val="32"/>
          <w:szCs w:val="32"/>
        </w:rPr>
        <w:t>采购项目名称：</w:t>
      </w:r>
      <w:r w:rsidRPr="00553F4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 w:rsidRPr="00553F4A">
        <w:rPr>
          <w:rFonts w:ascii="仿宋_GB2312" w:eastAsia="仿宋_GB2312" w:hAnsi="仿宋" w:cs="宋体" w:hint="eastAsia"/>
          <w:b/>
          <w:bCs/>
          <w:sz w:val="32"/>
          <w:szCs w:val="32"/>
          <w:u w:val="single"/>
        </w:rPr>
        <w:t>万载县</w:t>
      </w:r>
      <w:r w:rsidRPr="00553F4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人民医院询价采购</w:t>
      </w:r>
      <w:r w:rsidRPr="00553F4A">
        <w:rPr>
          <w:rFonts w:ascii="仿宋_GB2312" w:eastAsia="仿宋_GB2312" w:hAnsi="仿宋" w:cs="Arial" w:hint="eastAsia"/>
          <w:b/>
          <w:bCs/>
          <w:sz w:val="32"/>
          <w:szCs w:val="32"/>
          <w:u w:val="single"/>
        </w:rPr>
        <w:t>中耳乳突器械一批</w:t>
      </w:r>
    </w:p>
    <w:p w:rsidR="004777A1" w:rsidRPr="00553F4A" w:rsidRDefault="004777A1" w:rsidP="004777A1">
      <w:pPr>
        <w:spacing w:line="52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 w:rsidRPr="00553F4A">
        <w:rPr>
          <w:rFonts w:ascii="仿宋_GB2312" w:eastAsia="仿宋_GB2312" w:hAnsi="宋体" w:cs="宋体" w:hint="eastAsia"/>
          <w:kern w:val="0"/>
          <w:sz w:val="32"/>
          <w:szCs w:val="32"/>
        </w:rPr>
        <w:t>采购</w:t>
      </w:r>
      <w:r w:rsidRPr="00553F4A">
        <w:rPr>
          <w:rFonts w:ascii="仿宋_GB2312" w:eastAsia="仿宋_GB2312" w:hAnsi="宋体" w:hint="eastAsia"/>
          <w:bCs/>
          <w:sz w:val="32"/>
          <w:szCs w:val="32"/>
        </w:rPr>
        <w:t>编号：</w:t>
      </w:r>
      <w:r w:rsidRPr="00553F4A">
        <w:rPr>
          <w:rFonts w:ascii="仿宋_GB2312" w:eastAsia="仿宋_GB2312" w:hAnsi="宋体" w:hint="eastAsia"/>
          <w:bCs/>
          <w:sz w:val="32"/>
          <w:szCs w:val="32"/>
          <w:u w:val="single"/>
        </w:rPr>
        <w:t>JXWYCG-2024</w:t>
      </w:r>
      <w:r w:rsidRPr="00553F4A">
        <w:rPr>
          <w:rFonts w:ascii="仿宋_GB2312" w:eastAsia="仿宋_GB2312" w:hint="eastAsia"/>
          <w:bCs/>
          <w:sz w:val="32"/>
          <w:szCs w:val="32"/>
          <w:u w:val="single"/>
        </w:rPr>
        <w:t>-0423</w:t>
      </w:r>
    </w:p>
    <w:p w:rsidR="004777A1" w:rsidRDefault="004777A1" w:rsidP="004777A1">
      <w:pPr>
        <w:rPr>
          <w:rFonts w:ascii="宋体" w:cs="宋体"/>
          <w:kern w:val="0"/>
        </w:rPr>
      </w:pPr>
      <w:r>
        <w:rPr>
          <w:rFonts w:ascii="宋体" w:hAnsi="宋体" w:cs="宋体"/>
          <w:kern w:val="0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171"/>
        <w:gridCol w:w="840"/>
        <w:gridCol w:w="1304"/>
        <w:gridCol w:w="1434"/>
        <w:gridCol w:w="599"/>
        <w:gridCol w:w="838"/>
        <w:gridCol w:w="1195"/>
        <w:gridCol w:w="438"/>
      </w:tblGrid>
      <w:tr w:rsidR="004777A1" w:rsidTr="00BF3897">
        <w:trPr>
          <w:cantSplit/>
          <w:trHeight w:val="853"/>
        </w:trPr>
        <w:tc>
          <w:tcPr>
            <w:tcW w:w="288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项目明细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询价文件技术规格</w:t>
            </w:r>
          </w:p>
        </w:tc>
        <w:tc>
          <w:tcPr>
            <w:tcW w:w="78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报价产品技术规格</w:t>
            </w:r>
          </w:p>
        </w:tc>
        <w:tc>
          <w:tcPr>
            <w:tcW w:w="864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品牌、型号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0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26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777A1" w:rsidTr="004777A1">
        <w:trPr>
          <w:cantSplit/>
          <w:trHeight w:val="706"/>
        </w:trPr>
        <w:tc>
          <w:tcPr>
            <w:tcW w:w="288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shd w:val="clear" w:color="000000" w:fill="FFFFFF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777A1" w:rsidTr="004777A1">
        <w:trPr>
          <w:cantSplit/>
          <w:trHeight w:val="688"/>
        </w:trPr>
        <w:tc>
          <w:tcPr>
            <w:tcW w:w="288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shd w:val="clear" w:color="000000" w:fill="FFFFFF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777A1" w:rsidTr="004777A1">
        <w:trPr>
          <w:cantSplit/>
          <w:trHeight w:val="698"/>
        </w:trPr>
        <w:tc>
          <w:tcPr>
            <w:tcW w:w="288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7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shd w:val="clear" w:color="000000" w:fill="FFFFFF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777A1" w:rsidTr="00BF3897">
        <w:trPr>
          <w:cantSplit/>
          <w:trHeight w:val="1134"/>
        </w:trPr>
        <w:tc>
          <w:tcPr>
            <w:tcW w:w="994" w:type="pct"/>
            <w:gridSpan w:val="2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合计人民币（大写）</w:t>
            </w:r>
          </w:p>
        </w:tc>
        <w:tc>
          <w:tcPr>
            <w:tcW w:w="2517" w:type="pct"/>
            <w:gridSpan w:val="4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小写（元）</w:t>
            </w:r>
          </w:p>
        </w:tc>
        <w:tc>
          <w:tcPr>
            <w:tcW w:w="985" w:type="pct"/>
            <w:gridSpan w:val="2"/>
            <w:shd w:val="clear" w:color="000000" w:fill="FFFFFF"/>
            <w:vAlign w:val="center"/>
          </w:tcPr>
          <w:p w:rsidR="004777A1" w:rsidRDefault="004777A1" w:rsidP="00BF389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4777A1" w:rsidRPr="00553F4A" w:rsidRDefault="004777A1" w:rsidP="004777A1">
      <w:pPr>
        <w:spacing w:before="100" w:beforeAutospacing="1" w:after="100" w:afterAutospacing="1" w:line="440" w:lineRule="exact"/>
        <w:jc w:val="left"/>
        <w:rPr>
          <w:rFonts w:hint="eastAsia"/>
          <w:szCs w:val="21"/>
        </w:rPr>
      </w:pPr>
      <w:r>
        <w:rPr>
          <w:rFonts w:hint="eastAsia"/>
          <w:sz w:val="24"/>
        </w:rPr>
        <w:t>注：</w:t>
      </w:r>
      <w:r>
        <w:rPr>
          <w:rFonts w:hint="eastAsia"/>
          <w:b/>
          <w:szCs w:val="21"/>
        </w:rPr>
        <w:t>以上表格根据采购清单内容</w:t>
      </w:r>
      <w:r>
        <w:rPr>
          <w:rFonts w:ascii="宋体" w:hAnsi="宋体" w:cs="宋体" w:hint="eastAsia"/>
          <w:b/>
          <w:bCs/>
          <w:kern w:val="0"/>
          <w:szCs w:val="21"/>
        </w:rPr>
        <w:t>自行填写，如发生遗漏视为不响应。如有换页，则每页必须盖章，否则视为不响应。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 w:rsidR="004777A1" w:rsidRPr="00553F4A" w:rsidRDefault="004777A1" w:rsidP="004777A1">
      <w:pPr>
        <w:spacing w:before="100" w:beforeAutospacing="1" w:after="100" w:afterAutospacing="1" w:line="440" w:lineRule="exact"/>
        <w:jc w:val="left"/>
        <w:rPr>
          <w:rFonts w:ascii="宋体" w:hAnsi="宋体"/>
          <w:sz w:val="32"/>
          <w:szCs w:val="32"/>
        </w:rPr>
      </w:pPr>
      <w:r w:rsidRPr="00553F4A">
        <w:rPr>
          <w:rFonts w:ascii="宋体" w:hAnsi="宋体" w:hint="eastAsia"/>
          <w:sz w:val="32"/>
          <w:szCs w:val="32"/>
        </w:rPr>
        <w:t>供应商名称（公章）：</w:t>
      </w:r>
      <w:r w:rsidRPr="00553F4A">
        <w:rPr>
          <w:rFonts w:ascii="宋体" w:hAnsi="宋体"/>
          <w:sz w:val="32"/>
          <w:szCs w:val="32"/>
        </w:rPr>
        <w:t xml:space="preserve">          </w:t>
      </w:r>
    </w:p>
    <w:p w:rsidR="004777A1" w:rsidRPr="00553F4A" w:rsidRDefault="004777A1" w:rsidP="004777A1">
      <w:pPr>
        <w:spacing w:before="100" w:beforeAutospacing="1" w:after="100" w:afterAutospacing="1" w:line="440" w:lineRule="exact"/>
        <w:jc w:val="left"/>
        <w:rPr>
          <w:rFonts w:ascii="宋体"/>
          <w:sz w:val="32"/>
          <w:szCs w:val="32"/>
        </w:rPr>
      </w:pPr>
      <w:r w:rsidRPr="00553F4A">
        <w:rPr>
          <w:rFonts w:ascii="宋体" w:hAnsi="宋体" w:hint="eastAsia"/>
          <w:sz w:val="32"/>
          <w:szCs w:val="32"/>
        </w:rPr>
        <w:t>法人代表（签字）：</w:t>
      </w:r>
      <w:r w:rsidRPr="00553F4A">
        <w:rPr>
          <w:rFonts w:ascii="宋体" w:hAnsi="宋体"/>
          <w:sz w:val="32"/>
          <w:szCs w:val="32"/>
        </w:rPr>
        <w:t xml:space="preserve">            </w:t>
      </w:r>
      <w:r w:rsidRPr="00553F4A">
        <w:rPr>
          <w:rFonts w:ascii="宋体" w:hAnsi="宋体" w:hint="eastAsia"/>
          <w:sz w:val="32"/>
          <w:szCs w:val="32"/>
        </w:rPr>
        <w:t>联系人：</w:t>
      </w:r>
      <w:r w:rsidRPr="00553F4A">
        <w:rPr>
          <w:rFonts w:ascii="宋体" w:hAnsi="宋体"/>
          <w:sz w:val="32"/>
          <w:szCs w:val="32"/>
        </w:rPr>
        <w:t xml:space="preserve">       </w:t>
      </w:r>
      <w:r w:rsidRPr="00553F4A">
        <w:rPr>
          <w:rFonts w:ascii="宋体" w:hAnsi="宋体" w:hint="eastAsia"/>
          <w:sz w:val="32"/>
          <w:szCs w:val="32"/>
        </w:rPr>
        <w:t>联系电话：</w:t>
      </w:r>
    </w:p>
    <w:p w:rsidR="004777A1" w:rsidRPr="00553F4A" w:rsidRDefault="004777A1" w:rsidP="004777A1">
      <w:pPr>
        <w:spacing w:before="100" w:beforeAutospacing="1" w:after="100" w:afterAutospacing="1" w:line="440" w:lineRule="exact"/>
        <w:jc w:val="left"/>
        <w:rPr>
          <w:rFonts w:ascii="宋体"/>
          <w:sz w:val="32"/>
          <w:szCs w:val="32"/>
        </w:rPr>
      </w:pPr>
      <w:r w:rsidRPr="00553F4A">
        <w:rPr>
          <w:rFonts w:ascii="宋体" w:hAnsi="宋体" w:hint="eastAsia"/>
          <w:sz w:val="32"/>
          <w:szCs w:val="32"/>
        </w:rPr>
        <w:t>供应商地址：</w:t>
      </w:r>
      <w:r w:rsidRPr="00553F4A">
        <w:rPr>
          <w:rFonts w:ascii="宋体" w:hAnsi="宋体"/>
          <w:sz w:val="32"/>
          <w:szCs w:val="32"/>
        </w:rPr>
        <w:t xml:space="preserve">                      </w:t>
      </w:r>
      <w:r w:rsidRPr="00553F4A">
        <w:rPr>
          <w:rFonts w:ascii="宋体" w:hAnsi="宋体" w:hint="eastAsia"/>
          <w:sz w:val="32"/>
          <w:szCs w:val="32"/>
        </w:rPr>
        <w:t>供应商规模</w:t>
      </w:r>
      <w:r w:rsidRPr="00553F4A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（大、中、小、微）型</w:t>
      </w:r>
    </w:p>
    <w:p w:rsidR="004777A1" w:rsidRPr="00553F4A" w:rsidRDefault="004777A1" w:rsidP="004777A1">
      <w:pPr>
        <w:spacing w:before="100" w:beforeAutospacing="1" w:after="100" w:afterAutospacing="1" w:line="440" w:lineRule="exact"/>
        <w:jc w:val="left"/>
        <w:rPr>
          <w:rFonts w:ascii="宋体"/>
          <w:sz w:val="32"/>
          <w:szCs w:val="32"/>
        </w:rPr>
      </w:pPr>
      <w:r w:rsidRPr="00553F4A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产品制造商名称</w:t>
      </w:r>
      <w:r w:rsidRPr="00553F4A">
        <w:rPr>
          <w:rFonts w:ascii="宋体" w:hAnsi="宋体" w:cs="宋体"/>
          <w:bCs/>
          <w:color w:val="000000"/>
          <w:kern w:val="0"/>
          <w:sz w:val="32"/>
          <w:szCs w:val="32"/>
        </w:rPr>
        <w:t xml:space="preserve">:                   </w:t>
      </w:r>
      <w:r w:rsidRPr="00553F4A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产品制造商地址：</w:t>
      </w:r>
    </w:p>
    <w:p w:rsidR="008D3074" w:rsidRDefault="004777A1" w:rsidP="004777A1">
      <w:pPr>
        <w:spacing w:before="100" w:beforeAutospacing="1" w:after="100" w:afterAutospacing="1" w:line="440" w:lineRule="exact"/>
        <w:jc w:val="left"/>
      </w:pPr>
      <w:r w:rsidRPr="00553F4A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产品制造商规模</w:t>
      </w:r>
      <w:r w:rsidRPr="00553F4A">
        <w:rPr>
          <w:rFonts w:ascii="宋体" w:hAnsi="宋体" w:cs="宋体"/>
          <w:bCs/>
          <w:color w:val="000000"/>
          <w:kern w:val="0"/>
          <w:sz w:val="32"/>
          <w:szCs w:val="32"/>
        </w:rPr>
        <w:t xml:space="preserve">: </w:t>
      </w:r>
      <w:r w:rsidRPr="00553F4A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（大、中、小、微）型</w:t>
      </w:r>
    </w:p>
    <w:sectPr w:rsidR="008D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A1"/>
    <w:rsid w:val="004777A1"/>
    <w:rsid w:val="008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43C75-6CB8-427F-9978-3501D03E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autoRedefine/>
    <w:uiPriority w:val="99"/>
    <w:qFormat/>
    <w:rsid w:val="004777A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2024-04-24T02:05:00Z</dcterms:created>
  <dcterms:modified xsi:type="dcterms:W3CDTF">2024-04-24T02:06:00Z</dcterms:modified>
</cp:coreProperties>
</file>