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b/>
          <w:sz w:val="44"/>
          <w:szCs w:val="44"/>
        </w:rPr>
      </w:pPr>
      <w:bookmarkStart w:id="0" w:name="_GoBack"/>
      <w:r>
        <w:rPr>
          <w:b/>
          <w:sz w:val="44"/>
          <w:szCs w:val="44"/>
          <w:shd w:val="clear" w:color="auto" w:fill="FFFFFF"/>
        </w:rPr>
        <w:t>招</w:t>
      </w:r>
      <w:r>
        <w:rPr>
          <w:b/>
          <w:sz w:val="44"/>
          <w:szCs w:val="44"/>
        </w:rPr>
        <w:t>租</w:t>
      </w:r>
      <w:r>
        <w:rPr>
          <w:rFonts w:hint="eastAsia"/>
          <w:b/>
          <w:sz w:val="44"/>
          <w:szCs w:val="44"/>
        </w:rPr>
        <w:t>须知</w:t>
      </w:r>
    </w:p>
    <w:bookmarkEnd w:id="0"/>
    <w:p>
      <w:pPr>
        <w:keepNext w:val="0"/>
        <w:keepLines w:val="0"/>
        <w:pageBreakBefore w:val="0"/>
        <w:widowControl w:val="0"/>
        <w:kinsoku/>
        <w:wordWrap/>
        <w:overflowPunct/>
        <w:topLinePunct w:val="0"/>
        <w:autoSpaceDE/>
        <w:autoSpaceDN/>
        <w:bidi w:val="0"/>
        <w:spacing w:line="560" w:lineRule="exact"/>
        <w:jc w:val="center"/>
        <w:textAlignment w:val="auto"/>
        <w:rPr>
          <w:rFonts w:hint="eastAsia"/>
          <w:b/>
          <w:sz w:val="44"/>
          <w:szCs w:val="44"/>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一、本次</w:t>
      </w:r>
      <w:r>
        <w:rPr>
          <w:rFonts w:hint="eastAsia" w:ascii="仿宋" w:hAnsi="仿宋" w:eastAsia="仿宋" w:cs="仿宋"/>
          <w:sz w:val="32"/>
          <w:szCs w:val="32"/>
          <w:lang w:val="en-US" w:eastAsia="zh-CN"/>
        </w:rPr>
        <w:t>对位于万载县康乐街道阳乐大道101号的两层用房</w:t>
      </w:r>
      <w:r>
        <w:rPr>
          <w:rFonts w:hint="eastAsia" w:ascii="仿宋" w:hAnsi="仿宋" w:eastAsia="仿宋" w:cs="仿宋"/>
          <w:sz w:val="32"/>
          <w:szCs w:val="32"/>
        </w:rPr>
        <w:t>（</w:t>
      </w:r>
      <w:r>
        <w:rPr>
          <w:rFonts w:hint="eastAsia" w:ascii="仿宋" w:hAnsi="仿宋" w:eastAsia="仿宋" w:cs="仿宋"/>
          <w:sz w:val="32"/>
          <w:szCs w:val="32"/>
          <w:lang w:val="en-US" w:eastAsia="zh-CN"/>
        </w:rPr>
        <w:t>401</w:t>
      </w:r>
      <w:r>
        <w:rPr>
          <w:rFonts w:hint="eastAsia" w:ascii="仿宋" w:hAnsi="仿宋" w:eastAsia="仿宋" w:cs="仿宋"/>
          <w:sz w:val="32"/>
          <w:szCs w:val="32"/>
        </w:rPr>
        <w:t>㎡）公开招租，按“公开、公平、公正”的原则进行，一旦成交，任何人不得反悔，否则依法追究其经济和法律责任。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二、竞买人应</w:t>
      </w:r>
      <w:r>
        <w:rPr>
          <w:rFonts w:hint="eastAsia" w:ascii="仿宋" w:hAnsi="仿宋" w:eastAsia="仿宋" w:cs="仿宋"/>
          <w:kern w:val="0"/>
          <w:sz w:val="32"/>
          <w:szCs w:val="32"/>
        </w:rPr>
        <w:t>符合招租公告报名人条件</w:t>
      </w:r>
      <w:r>
        <w:rPr>
          <w:rFonts w:hint="eastAsia" w:ascii="仿宋" w:hAnsi="仿宋" w:eastAsia="仿宋" w:cs="仿宋"/>
          <w:sz w:val="32"/>
          <w:szCs w:val="32"/>
        </w:rPr>
        <w:t>。经审查通过后，按规定办理报名登记、缴纳竞买保证金等相关手续，方可取得竞买资格。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竞买人应事先对该出租物的位置、现状、配套设施以及经营需取得的行政审批有关政策充分了解等任何其他足以影响承租价的情况作全面了解，仔细阅读相关资料，任何忽视或误解拟承租建筑物状况的情况而导致的索赔申请均不被出租方接受。竞买人一旦缴纳竞买保证金并办理相关报名手续，即表明已完全了解情况并认可，愿意承担一切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Cs/>
          <w:sz w:val="32"/>
          <w:szCs w:val="32"/>
        </w:rPr>
        <w:t>标的物</w:t>
      </w:r>
      <w:r>
        <w:rPr>
          <w:rFonts w:hint="eastAsia" w:ascii="仿宋" w:hAnsi="仿宋" w:eastAsia="仿宋" w:cs="仿宋"/>
          <w:sz w:val="32"/>
          <w:szCs w:val="32"/>
        </w:rPr>
        <w:t>具体位置请赴现场查勘，本</w:t>
      </w:r>
      <w:r>
        <w:rPr>
          <w:rFonts w:hint="eastAsia" w:ascii="仿宋" w:hAnsi="仿宋" w:eastAsia="仿宋" w:cs="仿宋"/>
          <w:sz w:val="32"/>
          <w:szCs w:val="32"/>
          <w:lang w:val="en-US" w:eastAsia="zh-CN"/>
        </w:rPr>
        <w:t>院</w:t>
      </w:r>
      <w:r>
        <w:rPr>
          <w:rFonts w:hint="eastAsia" w:ascii="仿宋" w:hAnsi="仿宋" w:eastAsia="仿宋" w:cs="仿宋"/>
          <w:sz w:val="32"/>
          <w:szCs w:val="32"/>
        </w:rPr>
        <w:t>对招租的标的物品质</w:t>
      </w:r>
      <w:r>
        <w:rPr>
          <w:rFonts w:hint="eastAsia" w:ascii="仿宋" w:hAnsi="仿宋" w:eastAsia="仿宋" w:cs="仿宋"/>
          <w:sz w:val="32"/>
          <w:szCs w:val="32"/>
          <w:lang w:val="en-US" w:eastAsia="zh-CN"/>
        </w:rPr>
        <w:t>量</w:t>
      </w:r>
      <w:r>
        <w:rPr>
          <w:rFonts w:hint="eastAsia" w:ascii="仿宋" w:hAnsi="仿宋" w:eastAsia="仿宋" w:cs="仿宋"/>
          <w:sz w:val="32"/>
          <w:szCs w:val="32"/>
        </w:rPr>
        <w:t>不作担保，也不承担瑕疵的担保责任。</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四、</w:t>
      </w:r>
      <w:r>
        <w:rPr>
          <w:rFonts w:hint="eastAsia" w:ascii="仿宋" w:hAnsi="仿宋" w:eastAsia="仿宋" w:cs="仿宋"/>
          <w:bCs/>
          <w:sz w:val="32"/>
          <w:szCs w:val="32"/>
        </w:rPr>
        <w:t>二家或二家以上报名者参与竞买，通过竞价方式，价高者得，如出价相同者原承租人优先承租；只有一家报名者参与竞买，可按年租金起始价成交</w:t>
      </w:r>
      <w:r>
        <w:rPr>
          <w:rFonts w:hint="eastAsia" w:ascii="仿宋" w:hAnsi="仿宋" w:eastAsia="仿宋" w:cs="仿宋"/>
          <w:bCs/>
          <w:sz w:val="32"/>
          <w:szCs w:val="32"/>
          <w:lang w:val="en-US" w:eastAsia="zh-CN"/>
        </w:rPr>
        <w:t>由原承租人继续承租</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五、竞价会</w:t>
      </w:r>
      <w:r>
        <w:rPr>
          <w:rFonts w:hint="eastAsia" w:ascii="仿宋" w:hAnsi="仿宋" w:eastAsia="仿宋" w:cs="仿宋"/>
          <w:b/>
          <w:bCs/>
          <w:kern w:val="0"/>
          <w:sz w:val="32"/>
          <w:szCs w:val="32"/>
        </w:rPr>
        <w:t>时间</w:t>
      </w:r>
      <w:r>
        <w:rPr>
          <w:rFonts w:hint="eastAsia" w:ascii="仿宋" w:hAnsi="仿宋" w:eastAsia="仿宋" w:cs="仿宋"/>
          <w:kern w:val="0"/>
          <w:sz w:val="32"/>
          <w:szCs w:val="32"/>
        </w:rPr>
        <w:t>为202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28</w:t>
      </w:r>
      <w:r>
        <w:rPr>
          <w:rFonts w:hint="eastAsia" w:ascii="仿宋" w:hAnsi="仿宋" w:eastAsia="仿宋" w:cs="仿宋"/>
          <w:kern w:val="0"/>
          <w:sz w:val="32"/>
          <w:szCs w:val="32"/>
        </w:rPr>
        <w:t>日上午9</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30</w:t>
      </w:r>
      <w:r>
        <w:rPr>
          <w:rFonts w:hint="eastAsia" w:ascii="仿宋" w:hAnsi="仿宋" w:eastAsia="仿宋" w:cs="仿宋"/>
          <w:kern w:val="0"/>
          <w:sz w:val="32"/>
          <w:szCs w:val="32"/>
        </w:rPr>
        <w:t>时，</w:t>
      </w:r>
      <w:r>
        <w:rPr>
          <w:rFonts w:hint="eastAsia" w:ascii="仿宋" w:hAnsi="仿宋" w:eastAsia="仿宋" w:cs="仿宋"/>
          <w:b/>
          <w:bCs/>
          <w:kern w:val="0"/>
          <w:sz w:val="32"/>
          <w:szCs w:val="32"/>
        </w:rPr>
        <w:t>地点</w:t>
      </w:r>
      <w:r>
        <w:rPr>
          <w:rFonts w:hint="eastAsia" w:ascii="仿宋" w:hAnsi="仿宋" w:eastAsia="仿宋" w:cs="仿宋"/>
          <w:b/>
          <w:bCs/>
          <w:kern w:val="0"/>
          <w:sz w:val="32"/>
          <w:szCs w:val="32"/>
          <w:lang w:eastAsia="zh-CN"/>
        </w:rPr>
        <w:t>：</w:t>
      </w:r>
      <w:r>
        <w:rPr>
          <w:rFonts w:hint="eastAsia" w:ascii="仿宋" w:hAnsi="仿宋" w:eastAsia="仿宋" w:cs="仿宋"/>
          <w:kern w:val="0"/>
          <w:sz w:val="32"/>
          <w:szCs w:val="32"/>
          <w:lang w:val="en-US" w:eastAsia="zh-CN"/>
        </w:rPr>
        <w:t>万载县人民医院行政楼二楼会议室</w:t>
      </w:r>
      <w:r>
        <w:rPr>
          <w:rFonts w:hint="eastAsia" w:ascii="仿宋" w:hAnsi="仿宋" w:eastAsia="仿宋" w:cs="仿宋"/>
          <w:kern w:val="0"/>
          <w:sz w:val="32"/>
          <w:szCs w:val="32"/>
        </w:rPr>
        <w:t>。竞买人应按时参加竞价会，须在规定时间前凭有效证件签到。竞买人若委托代理人竞买，代理人须出示委托文件及本人身份证件，否则不得参加竞价，不按时参加竞价会的视为自动放弃。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六、本次竞价采用增价方式，按价高者得（报价相同的原承租者优先承租）原则确定竞得人</w:t>
      </w:r>
      <w:r>
        <w:rPr>
          <w:rFonts w:hint="eastAsia" w:ascii="仿宋" w:hAnsi="仿宋" w:eastAsia="仿宋" w:cs="仿宋"/>
          <w:sz w:val="32"/>
          <w:szCs w:val="32"/>
        </w:rPr>
        <w:t>。竞价开始由招租方代表宣布标的的起始价，并声明加价幅度（即递增价），然后由各竞买人举牌竞价。竞买人一经举牌应价，不得反悔。当其他竞买人有更高应价时，其应价即丧失约束力。竞价中，竞买人的最高应价，经招租方代表三次叫价，仍无人以更高应价时，招租方代表以击槌方式确认成交</w:t>
      </w:r>
      <w:r>
        <w:rPr>
          <w:rFonts w:hint="eastAsia" w:ascii="仿宋" w:hAnsi="仿宋" w:eastAsia="仿宋" w:cs="仿宋"/>
          <w:kern w:val="0"/>
          <w:sz w:val="32"/>
          <w:szCs w:val="32"/>
        </w:rPr>
        <w:t>。在竞价过程中，招租方代表可根据现场情况调整增价幅度。竞买人一经举牌应价或报价，不得反悔，否则竞买保证金不予退还。但当其他竞买人有更高应价时，其应价即丧失约束力。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七、竞价成功</w:t>
      </w:r>
      <w:r>
        <w:rPr>
          <w:rFonts w:hint="eastAsia" w:ascii="仿宋" w:hAnsi="仿宋" w:eastAsia="仿宋" w:cs="仿宋"/>
          <w:sz w:val="32"/>
          <w:szCs w:val="32"/>
        </w:rPr>
        <w:t>后，招租人将成交结果公示。公示无异议后，通知竞得人签订《成交确认书》，竞买人须在三个工作日内签订，签订后三个工作日内向</w:t>
      </w:r>
      <w:r>
        <w:rPr>
          <w:rFonts w:hint="eastAsia" w:ascii="仿宋" w:hAnsi="仿宋" w:eastAsia="仿宋" w:cs="仿宋"/>
          <w:sz w:val="32"/>
          <w:szCs w:val="32"/>
          <w:lang w:val="en-US" w:eastAsia="zh-CN"/>
        </w:rPr>
        <w:t>万载县人民医院交纳</w:t>
      </w:r>
      <w:r>
        <w:rPr>
          <w:rFonts w:hint="eastAsia" w:ascii="仿宋" w:hAnsi="仿宋" w:eastAsia="仿宋" w:cs="仿宋"/>
          <w:sz w:val="32"/>
          <w:szCs w:val="32"/>
        </w:rPr>
        <w:t>第一年租金并签订《房产租赁合同》</w:t>
      </w:r>
      <w:r>
        <w:rPr>
          <w:rFonts w:hint="eastAsia" w:ascii="仿宋" w:hAnsi="仿宋" w:eastAsia="仿宋" w:cs="仿宋"/>
          <w:bCs/>
          <w:sz w:val="32"/>
          <w:szCs w:val="32"/>
        </w:rPr>
        <w:t>。</w:t>
      </w:r>
    </w:p>
    <w:p>
      <w:pPr>
        <w:keepNext w:val="0"/>
        <w:keepLines w:val="0"/>
        <w:pageBreakBefore w:val="0"/>
        <w:widowControl w:val="0"/>
        <w:kinsoku/>
        <w:wordWrap/>
        <w:overflowPunct/>
        <w:topLinePunct w:val="0"/>
        <w:autoSpaceDE/>
        <w:autoSpaceDN/>
        <w:bidi w:val="0"/>
        <w:spacing w:line="560" w:lineRule="exact"/>
        <w:ind w:right="-154"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竞得人未能在上述时间内签订相关协议或付清第一年租金的，视为竞得人违约，竞得人已缴纳的竞买保证金作为违约金不作退还。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八</w:t>
      </w:r>
      <w:r>
        <w:rPr>
          <w:rFonts w:hint="eastAsia" w:ascii="仿宋" w:hAnsi="仿宋" w:eastAsia="仿宋" w:cs="仿宋"/>
          <w:kern w:val="0"/>
          <w:sz w:val="32"/>
          <w:szCs w:val="32"/>
        </w:rPr>
        <w:t>、未成交者的竞买保证金退付手续（保证金退付不计息）于当日竞价结束后开始办理。未成交者需</w:t>
      </w:r>
      <w:r>
        <w:rPr>
          <w:rFonts w:hint="eastAsia" w:ascii="仿宋" w:hAnsi="仿宋" w:eastAsia="仿宋" w:cs="仿宋"/>
          <w:kern w:val="0"/>
          <w:sz w:val="32"/>
          <w:szCs w:val="32"/>
          <w:lang w:val="en-US" w:eastAsia="zh-CN"/>
        </w:rPr>
        <w:t>带万载县人民医院</w:t>
      </w:r>
      <w:r>
        <w:rPr>
          <w:rFonts w:hint="eastAsia" w:ascii="仿宋" w:hAnsi="仿宋" w:eastAsia="仿宋" w:cs="仿宋"/>
          <w:kern w:val="0"/>
          <w:sz w:val="32"/>
          <w:szCs w:val="32"/>
        </w:rPr>
        <w:t>开具的保证金收据原件，前往</w:t>
      </w:r>
      <w:r>
        <w:rPr>
          <w:rFonts w:hint="eastAsia" w:ascii="仿宋" w:hAnsi="仿宋" w:eastAsia="仿宋" w:cs="仿宋"/>
          <w:kern w:val="0"/>
          <w:sz w:val="32"/>
          <w:szCs w:val="32"/>
          <w:lang w:val="en-US" w:eastAsia="zh-CN"/>
        </w:rPr>
        <w:t>万载县人民医院</w:t>
      </w:r>
      <w:r>
        <w:rPr>
          <w:rFonts w:hint="eastAsia" w:ascii="仿宋" w:hAnsi="仿宋" w:eastAsia="仿宋" w:cs="仿宋"/>
          <w:sz w:val="32"/>
          <w:szCs w:val="32"/>
        </w:rPr>
        <w:t>财务</w:t>
      </w:r>
      <w:r>
        <w:rPr>
          <w:rFonts w:hint="eastAsia" w:ascii="仿宋" w:hAnsi="仿宋" w:eastAsia="仿宋" w:cs="仿宋"/>
          <w:sz w:val="32"/>
          <w:szCs w:val="32"/>
          <w:lang w:val="en-US" w:eastAsia="zh-CN"/>
        </w:rPr>
        <w:t>科</w:t>
      </w:r>
      <w:r>
        <w:rPr>
          <w:rFonts w:hint="eastAsia" w:ascii="仿宋" w:hAnsi="仿宋" w:eastAsia="仿宋" w:cs="仿宋"/>
          <w:kern w:val="0"/>
          <w:sz w:val="32"/>
          <w:szCs w:val="32"/>
        </w:rPr>
        <w:t>办理退付手续。</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九、竞买人提供的相关资料须真实有效，如故意隐瞒情况、骗取竞买资格，由此产生的一切损失和责任，由该竞买人承担。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十、竞买人必须遵守竞价会场秩序，不得阻挠其他竞买人竞买，不得阻碍拍卖人进行的正常工作，不得进行恶意串通等违法行为，一经发现有上述行为者，将取消其竞买资格，并追究经济和法律责任。</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十一、竞买人应事先对标的物进行认真咨询，作全面了解，仔细阅读相关资料，一旦缴纳保证金及办理相关手续，即表明已完全了解情况并认可，愿意承担一切责任。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十二、如遇特殊情况，拍卖人有权对竞价会资料进行修正，如有修正或有其他未尽事宜，将在竞价会开始前以书面形式或在竞价会上口头公开告知全体参会竞买人。</w:t>
      </w:r>
    </w:p>
    <w:p>
      <w:pPr>
        <w:keepNext w:val="0"/>
        <w:keepLines w:val="0"/>
        <w:pageBreakBefore w:val="0"/>
        <w:widowControl w:val="0"/>
        <w:kinsoku/>
        <w:wordWrap/>
        <w:overflowPunct/>
        <w:topLinePunct w:val="0"/>
        <w:autoSpaceDE/>
        <w:autoSpaceDN/>
        <w:bidi w:val="0"/>
        <w:spacing w:line="560" w:lineRule="exact"/>
        <w:ind w:firstLine="480" w:firstLineChars="15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480" w:firstLineChars="150"/>
        <w:jc w:val="both"/>
        <w:textAlignment w:val="auto"/>
        <w:rPr>
          <w:rFonts w:hint="eastAsia" w:ascii="仿宋" w:hAnsi="仿宋" w:eastAsia="仿宋" w:cs="仿宋"/>
          <w:bCs/>
          <w:sz w:val="32"/>
          <w:szCs w:val="32"/>
          <w:shd w:val="clear" w:color="auto" w:fill="FFFFFF"/>
          <w:lang w:val="en-US" w:eastAsia="zh-CN"/>
        </w:rPr>
      </w:pPr>
      <w:r>
        <w:rPr>
          <w:rFonts w:hint="eastAsia" w:ascii="仿宋" w:hAnsi="仿宋" w:eastAsia="仿宋" w:cs="仿宋"/>
          <w:kern w:val="0"/>
          <w:sz w:val="32"/>
          <w:szCs w:val="32"/>
        </w:rPr>
        <w:t xml:space="preserve">              </w:t>
      </w:r>
      <w:r>
        <w:rPr>
          <w:rFonts w:hint="eastAsia" w:ascii="仿宋" w:hAnsi="仿宋" w:eastAsia="仿宋" w:cs="仿宋"/>
          <w:bCs/>
          <w:sz w:val="32"/>
          <w:szCs w:val="32"/>
          <w:shd w:val="clear" w:color="auto" w:fill="FFFFFF"/>
        </w:rPr>
        <w:t xml:space="preserve"> </w:t>
      </w:r>
      <w:r>
        <w:rPr>
          <w:rFonts w:hint="eastAsia" w:ascii="仿宋" w:hAnsi="仿宋" w:eastAsia="仿宋" w:cs="仿宋"/>
          <w:bCs/>
          <w:sz w:val="32"/>
          <w:szCs w:val="32"/>
          <w:shd w:val="clear" w:color="auto" w:fill="FFFFFF"/>
          <w:lang w:val="en-US" w:eastAsia="zh-CN"/>
        </w:rPr>
        <w:t xml:space="preserve">                 </w:t>
      </w:r>
      <w:r>
        <w:rPr>
          <w:rFonts w:hint="eastAsia" w:ascii="仿宋" w:hAnsi="仿宋" w:eastAsia="仿宋" w:cs="仿宋"/>
          <w:sz w:val="32"/>
          <w:szCs w:val="32"/>
          <w:shd w:val="clear" w:color="auto" w:fill="FFFFFF"/>
          <w:lang w:val="en-US" w:eastAsia="zh-CN"/>
        </w:rPr>
        <w:t>万载县人民医院</w:t>
      </w:r>
    </w:p>
    <w:p>
      <w:pPr>
        <w:keepNext w:val="0"/>
        <w:keepLines w:val="0"/>
        <w:pageBreakBefore w:val="0"/>
        <w:widowControl w:val="0"/>
        <w:tabs>
          <w:tab w:val="left" w:pos="0"/>
          <w:tab w:val="left" w:pos="1080"/>
        </w:tabs>
        <w:kinsoku/>
        <w:wordWrap/>
        <w:overflowPunct/>
        <w:topLinePunct w:val="0"/>
        <w:autoSpaceDE/>
        <w:autoSpaceDN/>
        <w:bidi w:val="0"/>
        <w:spacing w:line="560" w:lineRule="exact"/>
        <w:ind w:right="506"/>
        <w:jc w:val="righ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pPr>
        <w:pStyle w:val="2"/>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bCs/>
          <w:sz w:val="32"/>
          <w:szCs w:val="32"/>
        </w:rPr>
      </w:pPr>
    </w:p>
    <w:p>
      <w:pPr>
        <w:pStyle w:val="2"/>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本人已仔细阅读以上《招租须知》，对所列条款内容已完全知悉，词语含义也已清晰理解，并愿意承担招租须知中述明的应由竞得人承担的全部义务。</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竞买人（盖章/签字盖章）：</w:t>
      </w:r>
    </w:p>
    <w:p>
      <w:pPr>
        <w:spacing w:line="440" w:lineRule="exact"/>
        <w:jc w:val="center"/>
        <w:rPr>
          <w:rFonts w:hint="eastAsia" w:ascii="仿宋" w:hAnsi="仿宋" w:eastAsia="仿宋" w:cs="仿宋"/>
          <w:sz w:val="32"/>
          <w:szCs w:val="32"/>
        </w:rPr>
      </w:pPr>
      <w:r>
        <w:rPr>
          <w:rFonts w:hint="eastAsia" w:ascii="仿宋" w:hAnsi="仿宋" w:eastAsia="仿宋" w:cs="仿宋"/>
          <w:sz w:val="32"/>
          <w:szCs w:val="32"/>
        </w:rPr>
        <w:t>日期：   年   月   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MTcyMGM3ZmJkOWNhYTZmMmJjM2VlMDBkNGEwMDMifQ=="/>
  </w:docVars>
  <w:rsids>
    <w:rsidRoot w:val="7D4D1558"/>
    <w:rsid w:val="7D4D1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520" w:lineRule="exact"/>
      <w:ind w:firstLine="600"/>
    </w:pPr>
    <w:rPr>
      <w:rFonts w:ascii="仿宋_GB2312" w:hAnsi="Times New Roman" w:eastAsia="仿宋_GB231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2023-12-01T00:55:00Z</dcterms:created>
  <dc:creator>WPS_1476796019</dc:creator>
  <cp:lastModifiedBy>WPS_1476796019</cp:lastModifiedBy>
  <dcterms:modified xsi:type="dcterms:W3CDTF">2023-12-01T00:56:33Z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0632075BF7164C44ACC0AA65657DC311_11</vt:lpwstr>
  </property>
</Properties>
</file>